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0A8A" w:rsidRPr="00E50D5E" w:rsidRDefault="00980A8A" w:rsidP="00E64B84">
      <w:pPr>
        <w:spacing w:before="120" w:after="0" w:line="288" w:lineRule="auto"/>
        <w:rPr>
          <w:rFonts w:ascii="Times New Roman" w:hAnsi="Times New Roman" w:cs="Times New Roman"/>
          <w:b/>
          <w:bCs/>
          <w:sz w:val="28"/>
          <w:szCs w:val="28"/>
        </w:rPr>
      </w:pPr>
      <w:r w:rsidRPr="00E50D5E">
        <w:rPr>
          <w:rFonts w:ascii="Times New Roman" w:hAnsi="Times New Roman" w:cs="Times New Roman"/>
          <w:b/>
          <w:bCs/>
          <w:sz w:val="28"/>
          <w:szCs w:val="28"/>
        </w:rPr>
        <w:t>V. TIÊU CHUẨN</w:t>
      </w:r>
    </w:p>
    <w:p w:rsidR="00B17AE4" w:rsidRPr="00E50D5E" w:rsidRDefault="00DC3F42" w:rsidP="00E64B84">
      <w:pPr>
        <w:pStyle w:val="ListParagraph"/>
        <w:numPr>
          <w:ilvl w:val="0"/>
          <w:numId w:val="1"/>
        </w:numPr>
        <w:tabs>
          <w:tab w:val="left" w:pos="426"/>
        </w:tabs>
        <w:spacing w:before="120" w:after="0" w:line="288" w:lineRule="auto"/>
        <w:ind w:left="0" w:firstLine="0"/>
        <w:rPr>
          <w:rFonts w:ascii="Times New Roman" w:hAnsi="Times New Roman" w:cs="Times New Roman"/>
          <w:b/>
          <w:bCs/>
          <w:sz w:val="28"/>
          <w:szCs w:val="28"/>
        </w:rPr>
      </w:pPr>
      <w:r w:rsidRPr="00E50D5E">
        <w:rPr>
          <w:rFonts w:ascii="Times New Roman" w:hAnsi="Times New Roman" w:cs="Times New Roman"/>
          <w:b/>
          <w:bCs/>
          <w:sz w:val="28"/>
          <w:szCs w:val="28"/>
        </w:rPr>
        <w:t>Tiêu chuẩn về học tập</w:t>
      </w:r>
    </w:p>
    <w:p w:rsidR="00DC3F42" w:rsidRPr="00980A8A" w:rsidRDefault="00DC3F42"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 xml:space="preserve">Kết quả học tập xếp loại xuất sắc: Điểm trung bình chung học tập năm học năm 2019 – 2020 đạt từ 3.6/4 trở lên (đối với các trường đào tạo theo học chế tín chỉ) hoặc đạt từ 9.0/10 trở lên (đối với các trường đào tạo theo </w:t>
      </w:r>
      <w:r w:rsidR="00047D28" w:rsidRPr="00980A8A">
        <w:rPr>
          <w:rFonts w:ascii="Times New Roman" w:hAnsi="Times New Roman" w:cs="Times New Roman"/>
          <w:sz w:val="28"/>
          <w:szCs w:val="28"/>
        </w:rPr>
        <w:t>n</w:t>
      </w:r>
      <w:r w:rsidRPr="00980A8A">
        <w:rPr>
          <w:rFonts w:ascii="Times New Roman" w:hAnsi="Times New Roman" w:cs="Times New Roman"/>
          <w:sz w:val="28"/>
          <w:szCs w:val="28"/>
        </w:rPr>
        <w:t>iên chế).</w:t>
      </w:r>
    </w:p>
    <w:p w:rsidR="00DC3F42" w:rsidRPr="00980A8A" w:rsidRDefault="00DC3F42"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Đạt một trong các tiêu chí sau:</w:t>
      </w:r>
    </w:p>
    <w:p w:rsidR="00DC3F42" w:rsidRPr="00980A8A" w:rsidRDefault="00DC3F42"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Có đề tài nghiên cứu khoa học sinh viên đạt giải nhất, nhì, ba cấp trường trở lên.</w:t>
      </w:r>
    </w:p>
    <w:p w:rsidR="00DC3F42" w:rsidRPr="00980A8A" w:rsidRDefault="00DC3F42"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Có sáng kiến trong học tập, lao động; có công trình nghiên cứu khoa học có giá trị được áp dụng</w:t>
      </w:r>
      <w:r w:rsidR="00047D28" w:rsidRPr="00980A8A">
        <w:rPr>
          <w:rFonts w:ascii="Times New Roman" w:hAnsi="Times New Roman" w:cs="Times New Roman"/>
          <w:sz w:val="28"/>
          <w:szCs w:val="28"/>
        </w:rPr>
        <w:t>.</w:t>
      </w:r>
    </w:p>
    <w:p w:rsidR="00047D28" w:rsidRPr="00980A8A" w:rsidRDefault="00047D28"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Đạt giải thưởng nhất, nhì, ba các kỳ thi cấp tỉnh.</w:t>
      </w:r>
    </w:p>
    <w:p w:rsidR="00047D28" w:rsidRPr="00980A8A" w:rsidRDefault="00047D28" w:rsidP="00E64B84">
      <w:pPr>
        <w:pStyle w:val="ListParagraph"/>
        <w:numPr>
          <w:ilvl w:val="0"/>
          <w:numId w:val="3"/>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 xml:space="preserve">Riêng đối với học sinh, sinh viên đạt giải thưởng các kỳ thi quốc gia, khu vực, thế giới kết quả học tập xếp loại đạt từ loại khá trở lên (đạt 2.5/4 trở lên đối với </w:t>
      </w:r>
      <w:r w:rsidRPr="00980A8A">
        <w:rPr>
          <w:rFonts w:ascii="Times New Roman" w:hAnsi="Times New Roman" w:cs="Times New Roman"/>
          <w:sz w:val="28"/>
          <w:szCs w:val="28"/>
        </w:rPr>
        <w:t>các trường đào tạo theo học chế tín chỉ</w:t>
      </w:r>
      <w:r w:rsidRPr="00980A8A">
        <w:rPr>
          <w:rFonts w:ascii="Times New Roman" w:hAnsi="Times New Roman" w:cs="Times New Roman"/>
          <w:sz w:val="28"/>
          <w:szCs w:val="28"/>
        </w:rPr>
        <w:t xml:space="preserve"> và 7.0/10 trở lên </w:t>
      </w:r>
      <w:r w:rsidRPr="00980A8A">
        <w:rPr>
          <w:rFonts w:ascii="Times New Roman" w:hAnsi="Times New Roman" w:cs="Times New Roman"/>
          <w:sz w:val="28"/>
          <w:szCs w:val="28"/>
        </w:rPr>
        <w:t>đối với các trường đào tạo theo niên chế)</w:t>
      </w:r>
      <w:r w:rsidRPr="00980A8A">
        <w:rPr>
          <w:rFonts w:ascii="Times New Roman" w:hAnsi="Times New Roman" w:cs="Times New Roman"/>
          <w:sz w:val="28"/>
          <w:szCs w:val="28"/>
        </w:rPr>
        <w:t xml:space="preserve">; </w:t>
      </w:r>
      <w:r w:rsidR="00BD598A" w:rsidRPr="00980A8A">
        <w:rPr>
          <w:rFonts w:ascii="Times New Roman" w:hAnsi="Times New Roman" w:cs="Times New Roman"/>
          <w:sz w:val="28"/>
          <w:szCs w:val="28"/>
        </w:rPr>
        <w:t xml:space="preserve">đối với học sinh, sinh viên là người dân tộc thiểu số, kết quả học tập xếp loại giỏi trở lên </w:t>
      </w:r>
      <w:r w:rsidR="00BD598A" w:rsidRPr="00980A8A">
        <w:rPr>
          <w:rFonts w:ascii="Times New Roman" w:hAnsi="Times New Roman" w:cs="Times New Roman"/>
          <w:sz w:val="28"/>
          <w:szCs w:val="28"/>
        </w:rPr>
        <w:t xml:space="preserve">(đạt </w:t>
      </w:r>
      <w:r w:rsidR="00BD598A" w:rsidRPr="00980A8A">
        <w:rPr>
          <w:rFonts w:ascii="Times New Roman" w:hAnsi="Times New Roman" w:cs="Times New Roman"/>
          <w:sz w:val="28"/>
          <w:szCs w:val="28"/>
        </w:rPr>
        <w:t>3</w:t>
      </w:r>
      <w:r w:rsidR="00BD598A" w:rsidRPr="00980A8A">
        <w:rPr>
          <w:rFonts w:ascii="Times New Roman" w:hAnsi="Times New Roman" w:cs="Times New Roman"/>
          <w:sz w:val="28"/>
          <w:szCs w:val="28"/>
        </w:rPr>
        <w:t>.</w:t>
      </w:r>
      <w:r w:rsidR="00BD598A" w:rsidRPr="00980A8A">
        <w:rPr>
          <w:rFonts w:ascii="Times New Roman" w:hAnsi="Times New Roman" w:cs="Times New Roman"/>
          <w:sz w:val="28"/>
          <w:szCs w:val="28"/>
        </w:rPr>
        <w:t>2</w:t>
      </w:r>
      <w:r w:rsidR="00BD598A" w:rsidRPr="00980A8A">
        <w:rPr>
          <w:rFonts w:ascii="Times New Roman" w:hAnsi="Times New Roman" w:cs="Times New Roman"/>
          <w:sz w:val="28"/>
          <w:szCs w:val="28"/>
        </w:rPr>
        <w:t xml:space="preserve">/4 trở lên đối với các trường đào tạo theo học chế tín chỉ và </w:t>
      </w:r>
      <w:r w:rsidR="00BD598A" w:rsidRPr="00980A8A">
        <w:rPr>
          <w:rFonts w:ascii="Times New Roman" w:hAnsi="Times New Roman" w:cs="Times New Roman"/>
          <w:sz w:val="28"/>
          <w:szCs w:val="28"/>
        </w:rPr>
        <w:t>8</w:t>
      </w:r>
      <w:r w:rsidR="00BD598A" w:rsidRPr="00980A8A">
        <w:rPr>
          <w:rFonts w:ascii="Times New Roman" w:hAnsi="Times New Roman" w:cs="Times New Roman"/>
          <w:sz w:val="28"/>
          <w:szCs w:val="28"/>
        </w:rPr>
        <w:t>.0/10 trở lên đối với các trường đào tạo theo niên chế)</w:t>
      </w:r>
      <w:r w:rsidR="00BD598A" w:rsidRPr="00980A8A">
        <w:rPr>
          <w:rFonts w:ascii="Times New Roman" w:hAnsi="Times New Roman" w:cs="Times New Roman"/>
          <w:sz w:val="28"/>
          <w:szCs w:val="28"/>
        </w:rPr>
        <w:t>.</w:t>
      </w:r>
    </w:p>
    <w:p w:rsidR="00BD598A" w:rsidRPr="00E50D5E" w:rsidRDefault="00BD598A" w:rsidP="00E64B84">
      <w:pPr>
        <w:pStyle w:val="ListParagraph"/>
        <w:numPr>
          <w:ilvl w:val="0"/>
          <w:numId w:val="1"/>
        </w:numPr>
        <w:tabs>
          <w:tab w:val="left" w:pos="426"/>
        </w:tabs>
        <w:spacing w:before="120" w:after="0" w:line="288" w:lineRule="auto"/>
        <w:ind w:left="0" w:firstLine="0"/>
        <w:rPr>
          <w:rFonts w:ascii="Times New Roman" w:hAnsi="Times New Roman" w:cs="Times New Roman"/>
          <w:b/>
          <w:bCs/>
          <w:sz w:val="28"/>
          <w:szCs w:val="28"/>
        </w:rPr>
      </w:pPr>
      <w:r w:rsidRPr="00E50D5E">
        <w:rPr>
          <w:rFonts w:ascii="Times New Roman" w:hAnsi="Times New Roman" w:cs="Times New Roman"/>
          <w:b/>
          <w:bCs/>
          <w:sz w:val="28"/>
          <w:szCs w:val="28"/>
        </w:rPr>
        <w:t>Tiêu chuẩn về đạo đức lối sống</w:t>
      </w:r>
    </w:p>
    <w:p w:rsidR="00BD598A" w:rsidRPr="00980A8A" w:rsidRDefault="00BD59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Kết quả rèn luyện đạt loại xuất sắc hoặc 90 điểm trở lên (Thang điểm 100).</w:t>
      </w:r>
    </w:p>
    <w:p w:rsidR="00BD598A" w:rsidRPr="00980A8A" w:rsidRDefault="00BD59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Không vi phạm đạo đức, pháp luật và các quy chế, nội quy của nhà trường, quy định của địa phương, pháp luật của nhà nước.</w:t>
      </w:r>
    </w:p>
    <w:p w:rsidR="00BD598A" w:rsidRPr="00980A8A" w:rsidRDefault="00BD59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980A8A">
        <w:rPr>
          <w:rFonts w:ascii="Times New Roman" w:hAnsi="Times New Roman" w:cs="Times New Roman"/>
          <w:sz w:val="28"/>
          <w:szCs w:val="28"/>
        </w:rPr>
        <w:t>Đạt thêm một trong các tiêu chí sau:</w:t>
      </w:r>
    </w:p>
    <w:p w:rsidR="00BD598A" w:rsidRPr="00980A8A" w:rsidRDefault="00BD598A"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Tham gia tích cực các hoạt động Đoàn, Hội và các hoạt động tình nguyện cấp trường tổ chức trở lên.</w:t>
      </w:r>
    </w:p>
    <w:p w:rsidR="00BD598A" w:rsidRPr="00980A8A" w:rsidRDefault="00980A8A"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Đạt các giải thưởng nhất, nhì, ba một trong các cuộc thi: nâng cao nhận thức của học sinh về kiến thức pháp luật; tìm hiểu lịch sử, văn hóa dân tộc; học tập và làm theo tư tưởng, đạo đức, phong cách Hồ Chí Minh từ cấp trường trở lên.</w:t>
      </w:r>
    </w:p>
    <w:p w:rsidR="00980A8A" w:rsidRDefault="00980A8A" w:rsidP="00E64B84">
      <w:pPr>
        <w:pStyle w:val="ListParagraph"/>
        <w:tabs>
          <w:tab w:val="left" w:pos="426"/>
        </w:tabs>
        <w:spacing w:before="120" w:after="0" w:line="288" w:lineRule="auto"/>
        <w:ind w:left="0" w:firstLine="426"/>
        <w:rPr>
          <w:rFonts w:ascii="Times New Roman" w:hAnsi="Times New Roman" w:cs="Times New Roman"/>
          <w:sz w:val="28"/>
          <w:szCs w:val="28"/>
        </w:rPr>
      </w:pPr>
      <w:r w:rsidRPr="00980A8A">
        <w:rPr>
          <w:rFonts w:ascii="Times New Roman" w:hAnsi="Times New Roman" w:cs="Times New Roman"/>
          <w:sz w:val="28"/>
          <w:szCs w:val="28"/>
        </w:rPr>
        <w:t>+ Đạt các giải thưởng nhất, nhì, ba các hoạt động văn hóa, văn nghệ, thể thao; các hội diễn văn nghệ cấp trường trở lên.</w:t>
      </w:r>
    </w:p>
    <w:p w:rsidR="00980A8A" w:rsidRPr="00E50D5E" w:rsidRDefault="00980A8A" w:rsidP="00E64B84">
      <w:pPr>
        <w:pStyle w:val="ListParagraph"/>
        <w:spacing w:before="120" w:after="0" w:line="288" w:lineRule="auto"/>
        <w:ind w:left="0"/>
        <w:rPr>
          <w:rFonts w:ascii="Times New Roman" w:hAnsi="Times New Roman" w:cs="Times New Roman"/>
          <w:b/>
          <w:bCs/>
          <w:sz w:val="28"/>
          <w:szCs w:val="28"/>
        </w:rPr>
      </w:pPr>
      <w:r w:rsidRPr="00E50D5E">
        <w:rPr>
          <w:rFonts w:ascii="Times New Roman" w:hAnsi="Times New Roman" w:cs="Times New Roman"/>
          <w:b/>
          <w:bCs/>
          <w:sz w:val="28"/>
          <w:szCs w:val="28"/>
        </w:rPr>
        <w:t>VI. QUY TRÌNH XÉT CHỌN</w:t>
      </w:r>
    </w:p>
    <w:p w:rsidR="00980A8A" w:rsidRDefault="00980A8A" w:rsidP="00E64B84">
      <w:pPr>
        <w:pStyle w:val="ListParagraph"/>
        <w:numPr>
          <w:ilvl w:val="0"/>
          <w:numId w:val="4"/>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Các cơ sở giáo dục nghề nghiệp tổ chức lựa chọn, giới thiệu học sinh, sinh viên xuất sắc, tiêu biểu theo các tiêu chuẩn trên; có công văn giới thiệu và hồ sơ kèm theo gửi lên Sở Lao động – Thương binh và Xã hội của tỉnh, thành phố.</w:t>
      </w:r>
    </w:p>
    <w:p w:rsidR="00980A8A" w:rsidRDefault="00980A8A" w:rsidP="00E64B84">
      <w:pPr>
        <w:pStyle w:val="ListParagraph"/>
        <w:numPr>
          <w:ilvl w:val="0"/>
          <w:numId w:val="4"/>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Sở Lao động – Thương binh và Xã hội của tỉnh, thành phố</w:t>
      </w:r>
      <w:r>
        <w:rPr>
          <w:rFonts w:ascii="Times New Roman" w:hAnsi="Times New Roman" w:cs="Times New Roman"/>
          <w:sz w:val="28"/>
          <w:szCs w:val="28"/>
        </w:rPr>
        <w:t xml:space="preserve"> tổ chức xét chọn học sinh, sinh viên xuất sắc, tiêu biểu từ các cơ sở giáo dục nghề nghiệp giới thiệu theo </w:t>
      </w:r>
      <w:r>
        <w:rPr>
          <w:rFonts w:ascii="Times New Roman" w:hAnsi="Times New Roman" w:cs="Times New Roman"/>
          <w:sz w:val="28"/>
          <w:szCs w:val="28"/>
        </w:rPr>
        <w:lastRenderedPageBreak/>
        <w:t xml:space="preserve">các tiêu chuẩn trên; có công văn giới thiệu và hồ sơ kèm theo gửi </w:t>
      </w:r>
      <w:r>
        <w:rPr>
          <w:rFonts w:ascii="Times New Roman" w:hAnsi="Times New Roman" w:cs="Times New Roman"/>
          <w:sz w:val="28"/>
          <w:szCs w:val="28"/>
        </w:rPr>
        <w:t>Tổng cục Giáo dục nghề nghiệp</w:t>
      </w:r>
      <w:r>
        <w:rPr>
          <w:rFonts w:ascii="Times New Roman" w:hAnsi="Times New Roman" w:cs="Times New Roman"/>
          <w:sz w:val="28"/>
          <w:szCs w:val="28"/>
        </w:rPr>
        <w:t>.</w:t>
      </w:r>
    </w:p>
    <w:p w:rsidR="00980A8A" w:rsidRDefault="00980A8A" w:rsidP="00E64B84">
      <w:pPr>
        <w:pStyle w:val="ListParagraph"/>
        <w:numPr>
          <w:ilvl w:val="0"/>
          <w:numId w:val="4"/>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Tổng cục Giáo dục nghề nghiệp</w:t>
      </w:r>
      <w:r>
        <w:rPr>
          <w:rFonts w:ascii="Times New Roman" w:hAnsi="Times New Roman" w:cs="Times New Roman"/>
          <w:sz w:val="28"/>
          <w:szCs w:val="28"/>
        </w:rPr>
        <w:t xml:space="preserve"> thành lập Hội đồng xét chọn học sinh, sinh viên xuất sắc, tiêu biểu cấp Trung ương theo các tiêu chuẩn trên.</w:t>
      </w:r>
    </w:p>
    <w:p w:rsidR="00980A8A" w:rsidRDefault="00980A8A" w:rsidP="00E64B84">
      <w:pPr>
        <w:pStyle w:val="ListParagraph"/>
        <w:numPr>
          <w:ilvl w:val="0"/>
          <w:numId w:val="3"/>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Số lượng xét chọn: Tối đa 130 học sinh, sinh viên xuất sắc, tiêu biểu. Số lượng cụ thể do Hội đồng quyết định.</w:t>
      </w:r>
    </w:p>
    <w:p w:rsidR="00980A8A" w:rsidRPr="00E50D5E" w:rsidRDefault="00980A8A" w:rsidP="00E64B84">
      <w:pPr>
        <w:spacing w:before="120" w:after="0" w:line="288" w:lineRule="auto"/>
        <w:rPr>
          <w:rFonts w:ascii="Times New Roman" w:hAnsi="Times New Roman" w:cs="Times New Roman"/>
          <w:b/>
          <w:bCs/>
          <w:sz w:val="28"/>
          <w:szCs w:val="28"/>
        </w:rPr>
      </w:pPr>
      <w:r w:rsidRPr="00E50D5E">
        <w:rPr>
          <w:rFonts w:ascii="Times New Roman" w:hAnsi="Times New Roman" w:cs="Times New Roman"/>
          <w:b/>
          <w:bCs/>
          <w:sz w:val="28"/>
          <w:szCs w:val="28"/>
        </w:rPr>
        <w:t>VII. HỒ SƠ VÀ THỜI GIAN NỘP HỒ SƠ</w:t>
      </w:r>
    </w:p>
    <w:p w:rsidR="00980A8A" w:rsidRPr="00E50D5E" w:rsidRDefault="00980A8A" w:rsidP="00E64B84">
      <w:pPr>
        <w:pStyle w:val="ListParagraph"/>
        <w:numPr>
          <w:ilvl w:val="0"/>
          <w:numId w:val="5"/>
        </w:numPr>
        <w:tabs>
          <w:tab w:val="left" w:pos="426"/>
        </w:tabs>
        <w:spacing w:before="120" w:after="0" w:line="288" w:lineRule="auto"/>
        <w:ind w:left="0" w:firstLine="0"/>
        <w:rPr>
          <w:rFonts w:ascii="Times New Roman" w:hAnsi="Times New Roman" w:cs="Times New Roman"/>
          <w:b/>
          <w:bCs/>
          <w:sz w:val="28"/>
          <w:szCs w:val="28"/>
        </w:rPr>
      </w:pPr>
      <w:r w:rsidRPr="00E50D5E">
        <w:rPr>
          <w:rFonts w:ascii="Times New Roman" w:hAnsi="Times New Roman" w:cs="Times New Roman"/>
          <w:b/>
          <w:bCs/>
          <w:sz w:val="28"/>
          <w:szCs w:val="28"/>
        </w:rPr>
        <w:t>Hồ sơ gồm</w:t>
      </w:r>
    </w:p>
    <w:p w:rsidR="00980A8A" w:rsidRDefault="00980A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Công văn đề nghị của</w:t>
      </w:r>
      <w:r>
        <w:rPr>
          <w:rFonts w:ascii="Times New Roman" w:hAnsi="Times New Roman" w:cs="Times New Roman"/>
          <w:sz w:val="28"/>
          <w:szCs w:val="28"/>
        </w:rPr>
        <w:t xml:space="preserve"> Sở Lao động – Thương binh và Xã hội</w:t>
      </w:r>
    </w:p>
    <w:p w:rsidR="00980A8A" w:rsidRPr="00E50D5E" w:rsidRDefault="00980A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sidRPr="00E50D5E">
        <w:rPr>
          <w:rFonts w:ascii="Times New Roman" w:hAnsi="Times New Roman" w:cs="Times New Roman"/>
          <w:sz w:val="28"/>
          <w:szCs w:val="28"/>
        </w:rPr>
        <w:t>Danh sách đề nghị (theo mẫu)</w:t>
      </w:r>
    </w:p>
    <w:p w:rsidR="00980A8A" w:rsidRPr="00E50D5E" w:rsidRDefault="00980A8A" w:rsidP="00E64B84">
      <w:pPr>
        <w:pStyle w:val="ListParagraph"/>
        <w:tabs>
          <w:tab w:val="left" w:pos="426"/>
        </w:tabs>
        <w:spacing w:before="120" w:after="0" w:line="288" w:lineRule="auto"/>
        <w:ind w:left="0"/>
        <w:rPr>
          <w:rFonts w:ascii="Times New Roman" w:hAnsi="Times New Roman" w:cs="Times New Roman"/>
          <w:b/>
          <w:bCs/>
          <w:i/>
          <w:iCs/>
          <w:sz w:val="28"/>
          <w:szCs w:val="28"/>
        </w:rPr>
      </w:pPr>
      <w:r w:rsidRPr="00E50D5E">
        <w:rPr>
          <w:rFonts w:ascii="Times New Roman" w:hAnsi="Times New Roman" w:cs="Times New Roman"/>
          <w:b/>
          <w:bCs/>
          <w:i/>
          <w:iCs/>
          <w:sz w:val="28"/>
          <w:szCs w:val="28"/>
        </w:rPr>
        <w:t>Cá nhân đề nghị tuyên dương:</w:t>
      </w:r>
    </w:p>
    <w:p w:rsidR="00980A8A" w:rsidRDefault="00980A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Báo cáo thành tích của học sinh, sinh viên được đề nghị tuyên dương.</w:t>
      </w:r>
    </w:p>
    <w:p w:rsidR="00980A8A" w:rsidRDefault="00980A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Kết quả học tập và rèn luyện đạo đức lối sống năm học 2019 – 2020 của cá nhân, có xác nhận của Hiệu trưởng.</w:t>
      </w:r>
    </w:p>
    <w:p w:rsidR="00E50D5E" w:rsidRDefault="00980A8A"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Các bản sao công chứng đề tài nghiên cứu khoa học, sáng kiến, sáng tạo, giải thưởng các kỳ thi, bằng cấp sáng chế đã được côn</w:t>
      </w:r>
      <w:bookmarkStart w:id="0" w:name="_GoBack"/>
      <w:bookmarkEnd w:id="0"/>
      <w:r>
        <w:rPr>
          <w:rFonts w:ascii="Times New Roman" w:hAnsi="Times New Roman" w:cs="Times New Roman"/>
          <w:sz w:val="28"/>
          <w:szCs w:val="28"/>
        </w:rPr>
        <w:t>g nhận, bằng khen và các chứng minh khác.</w:t>
      </w:r>
    </w:p>
    <w:p w:rsidR="00E50D5E" w:rsidRPr="00E50D5E" w:rsidRDefault="00E50D5E" w:rsidP="00E64B84">
      <w:pPr>
        <w:pStyle w:val="ListParagraph"/>
        <w:tabs>
          <w:tab w:val="left" w:pos="426"/>
        </w:tabs>
        <w:spacing w:before="120" w:after="0" w:line="288" w:lineRule="auto"/>
        <w:ind w:left="0"/>
        <w:rPr>
          <w:rFonts w:ascii="Times New Roman" w:hAnsi="Times New Roman" w:cs="Times New Roman"/>
          <w:b/>
          <w:bCs/>
          <w:sz w:val="28"/>
          <w:szCs w:val="28"/>
        </w:rPr>
      </w:pPr>
      <w:r w:rsidRPr="00E50D5E">
        <w:rPr>
          <w:rFonts w:ascii="Times New Roman" w:hAnsi="Times New Roman" w:cs="Times New Roman"/>
          <w:b/>
          <w:bCs/>
          <w:sz w:val="28"/>
          <w:szCs w:val="28"/>
        </w:rPr>
        <w:t>2. Thời gian nộp hồ sơ</w:t>
      </w:r>
    </w:p>
    <w:p w:rsidR="00E50D5E" w:rsidRDefault="00E50D5E"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 xml:space="preserve">Các cơ sở giáo dục nghề nghiệp lập danh sách, hồ sơ kèm theo gửi </w:t>
      </w:r>
      <w:r>
        <w:rPr>
          <w:rFonts w:ascii="Times New Roman" w:hAnsi="Times New Roman" w:cs="Times New Roman"/>
          <w:sz w:val="28"/>
          <w:szCs w:val="28"/>
        </w:rPr>
        <w:t>lên Sở Lao động – Thương binh và Xã hội</w:t>
      </w:r>
      <w:r>
        <w:rPr>
          <w:rFonts w:ascii="Times New Roman" w:hAnsi="Times New Roman" w:cs="Times New Roman"/>
          <w:sz w:val="28"/>
          <w:szCs w:val="28"/>
        </w:rPr>
        <w:t xml:space="preserve"> tỉnh, thành phố trước ngày 25/3/2020.</w:t>
      </w:r>
    </w:p>
    <w:p w:rsidR="00E50D5E" w:rsidRPr="00E50D5E" w:rsidRDefault="00E50D5E" w:rsidP="00E64B84">
      <w:pPr>
        <w:pStyle w:val="ListParagraph"/>
        <w:numPr>
          <w:ilvl w:val="0"/>
          <w:numId w:val="2"/>
        </w:numPr>
        <w:tabs>
          <w:tab w:val="left" w:pos="426"/>
        </w:tabs>
        <w:spacing w:before="120" w:after="0" w:line="288" w:lineRule="auto"/>
        <w:ind w:left="0" w:firstLine="0"/>
        <w:rPr>
          <w:rFonts w:ascii="Times New Roman" w:hAnsi="Times New Roman" w:cs="Times New Roman"/>
          <w:sz w:val="28"/>
          <w:szCs w:val="28"/>
        </w:rPr>
      </w:pPr>
      <w:r>
        <w:rPr>
          <w:rFonts w:ascii="Times New Roman" w:hAnsi="Times New Roman" w:cs="Times New Roman"/>
          <w:sz w:val="28"/>
          <w:szCs w:val="28"/>
        </w:rPr>
        <w:t>Sở Lao động – Thương binh và Xã hội</w:t>
      </w:r>
      <w:r>
        <w:rPr>
          <w:rFonts w:ascii="Times New Roman" w:hAnsi="Times New Roman" w:cs="Times New Roman"/>
          <w:sz w:val="28"/>
          <w:szCs w:val="28"/>
        </w:rPr>
        <w:t xml:space="preserve"> tổ chức xét chọn và gửi công văn kèm hồ sơ về Tổng cục Giáo dục nghề nghiệp trước ngày 15/4/2020.</w:t>
      </w:r>
    </w:p>
    <w:p w:rsidR="00980A8A" w:rsidRPr="00980A8A" w:rsidRDefault="00980A8A" w:rsidP="00980A8A">
      <w:pPr>
        <w:pStyle w:val="ListParagraph"/>
        <w:ind w:left="1080"/>
        <w:rPr>
          <w:rFonts w:ascii="Times New Roman" w:hAnsi="Times New Roman" w:cs="Times New Roman"/>
          <w:sz w:val="28"/>
          <w:szCs w:val="28"/>
        </w:rPr>
      </w:pPr>
    </w:p>
    <w:p w:rsidR="00980A8A" w:rsidRPr="00980A8A" w:rsidRDefault="00980A8A" w:rsidP="00BD598A">
      <w:pPr>
        <w:pStyle w:val="ListParagraph"/>
        <w:rPr>
          <w:rFonts w:ascii="Times New Roman" w:hAnsi="Times New Roman" w:cs="Times New Roman"/>
          <w:sz w:val="28"/>
          <w:szCs w:val="28"/>
        </w:rPr>
      </w:pPr>
    </w:p>
    <w:sectPr w:rsidR="00980A8A" w:rsidRPr="00980A8A" w:rsidSect="00E50D5E">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669F9"/>
    <w:multiLevelType w:val="hybridMultilevel"/>
    <w:tmpl w:val="C90687E2"/>
    <w:lvl w:ilvl="0" w:tplc="7BB0784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430C06"/>
    <w:multiLevelType w:val="hybridMultilevel"/>
    <w:tmpl w:val="4C167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1D5E76"/>
    <w:multiLevelType w:val="hybridMultilevel"/>
    <w:tmpl w:val="1298ACD0"/>
    <w:lvl w:ilvl="0" w:tplc="ACBC417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1EB62B9"/>
    <w:multiLevelType w:val="hybridMultilevel"/>
    <w:tmpl w:val="AB2C4A1A"/>
    <w:lvl w:ilvl="0" w:tplc="CD667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CF13BC"/>
    <w:multiLevelType w:val="hybridMultilevel"/>
    <w:tmpl w:val="66FE9CAC"/>
    <w:lvl w:ilvl="0" w:tplc="EFFA12C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F42"/>
    <w:rsid w:val="00047D28"/>
    <w:rsid w:val="00980A8A"/>
    <w:rsid w:val="00B01887"/>
    <w:rsid w:val="00B17AE4"/>
    <w:rsid w:val="00BD2AA1"/>
    <w:rsid w:val="00BD598A"/>
    <w:rsid w:val="00DC3F42"/>
    <w:rsid w:val="00E50D5E"/>
    <w:rsid w:val="00E64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89F7"/>
  <w15:chartTrackingRefBased/>
  <w15:docId w15:val="{86961030-4E31-4931-A6FE-214776F0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F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 MySa</dc:creator>
  <cp:keywords/>
  <dc:description/>
  <cp:lastModifiedBy>Gau MySa</cp:lastModifiedBy>
  <cp:revision>10</cp:revision>
  <dcterms:created xsi:type="dcterms:W3CDTF">2020-03-11T03:33:00Z</dcterms:created>
  <dcterms:modified xsi:type="dcterms:W3CDTF">2020-03-11T03:59:00Z</dcterms:modified>
</cp:coreProperties>
</file>